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71" w:rsidRDefault="00C70A71" w:rsidP="00C70A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Odd Semester (Session 2024-25)</w:t>
      </w:r>
    </w:p>
    <w:p w:rsidR="00C70A71" w:rsidRDefault="00C70A71" w:rsidP="00C70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the Assistant Professor:  Mrs.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Savita</w:t>
      </w:r>
      <w:proofErr w:type="spellEnd"/>
      <w:r w:rsidR="00976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Nahar</w:t>
      </w:r>
      <w:proofErr w:type="spellEnd"/>
    </w:p>
    <w:p w:rsidR="00C70A71" w:rsidRDefault="00C70A71" w:rsidP="00C70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and Semester:  B.A. 1</w:t>
      </w:r>
      <w:r w:rsidRPr="00FF3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1</w:t>
      </w:r>
      <w:r w:rsidRPr="00FF3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CC-1/MCC-1</w:t>
      </w:r>
    </w:p>
    <w:p w:rsidR="00C70A71" w:rsidRDefault="00C70A71" w:rsidP="00C70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Subject: Economics</w:t>
      </w:r>
    </w:p>
    <w:p w:rsidR="00C70A71" w:rsidRDefault="00C70A71" w:rsidP="00C70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the Course: </w:t>
      </w:r>
      <w:r w:rsidR="007D511F">
        <w:rPr>
          <w:rFonts w:ascii="Times New Roman" w:hAnsi="Times New Roman" w:cs="Times New Roman"/>
          <w:sz w:val="24"/>
          <w:szCs w:val="24"/>
          <w:lang w:val="en-US"/>
        </w:rPr>
        <w:t>Micro-Economics</w:t>
      </w:r>
    </w:p>
    <w:tbl>
      <w:tblPr>
        <w:tblStyle w:val="TableGrid"/>
        <w:tblW w:w="9606" w:type="dxa"/>
        <w:tblLook w:val="04A0"/>
      </w:tblPr>
      <w:tblGrid>
        <w:gridCol w:w="1273"/>
        <w:gridCol w:w="1103"/>
        <w:gridCol w:w="851"/>
        <w:gridCol w:w="6379"/>
      </w:tblGrid>
      <w:tr w:rsidR="00A54C35" w:rsidTr="00A54C35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Syllabus Planned</w:t>
            </w:r>
          </w:p>
        </w:tc>
      </w:tr>
      <w:tr w:rsidR="00A54C35" w:rsidTr="00A54C35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22 -31 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A54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Nature and Scope of Economics: Meaning of Economics, Scope of Economics, Methods of Economics, Why Study Economics. </w:t>
            </w:r>
          </w:p>
          <w:p w:rsidR="00A54C35" w:rsidRDefault="00A54C35" w:rsidP="00A54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of An Economist: Thinking like Economist, The Economist as Scientist, The Economist as Policy Advisor, Economic Policy.</w:t>
            </w:r>
          </w:p>
          <w:p w:rsidR="00A54C35" w:rsidRDefault="00A54C35" w:rsidP="00A54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Activities and System: Types of Economic Activities, </w:t>
            </w:r>
          </w:p>
          <w:p w:rsidR="00B32CFF" w:rsidRDefault="00A54C35" w:rsidP="00A54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Economic Activities, Evolution of the Present Economic System.</w:t>
            </w:r>
          </w:p>
          <w:p w:rsidR="00A54C35" w:rsidRDefault="00A54C35" w:rsidP="00A5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&amp;Assignment</w:t>
            </w:r>
          </w:p>
        </w:tc>
      </w:tr>
      <w:tr w:rsidR="00A54C35" w:rsidTr="00A54C35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Firms and Household: Meaning of Firms and Household, Relationship Between Firm and Household, Input Markets, Output Markets, Circular Flow of Economic activities ( Two Sectors)</w:t>
            </w:r>
          </w:p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Demand and Supply: Individual Demand, Market Demand, Law of Demand, Types of Goods (Normal, Inferior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Demand Determents, Supply and its Determents, Law of Supply, Market Equilibrium. </w:t>
            </w:r>
          </w:p>
          <w:p w:rsidR="00A54C35" w:rsidRDefault="00A54C35" w:rsidP="00B3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&amp;Assignment</w:t>
            </w:r>
          </w:p>
        </w:tc>
      </w:tr>
      <w:tr w:rsidR="00A54C35" w:rsidTr="00A54C35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Elasticity and its Measurement: Types of Elasticity of Demand and Supply, Prize, </w:t>
            </w:r>
          </w:p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Income and Cross Elasticity, Measurement of Elasticity of Demand.</w:t>
            </w:r>
          </w:p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Consumer Equilibrium: Cardinal Utility Analysis, Ordinal Utility Analysis, Consumer Surplus (Marshall and Hicks).</w:t>
            </w:r>
          </w:p>
          <w:p w:rsidR="00A54C35" w:rsidRDefault="00A54C35" w:rsidP="00B3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&amp;Assignment</w:t>
            </w:r>
          </w:p>
        </w:tc>
      </w:tr>
      <w:tr w:rsidR="00A54C35" w:rsidTr="00A54C35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B32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35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A54C35">
              <w:rPr>
                <w:rFonts w:ascii="Times New Roman" w:hAnsi="Times New Roman" w:cs="Times New Roman"/>
                <w:sz w:val="24"/>
                <w:szCs w:val="24"/>
              </w:rPr>
              <w:t xml:space="preserve"> till exams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FF" w:rsidRDefault="00B32CFF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Analysis: Law of Variable Proportions, Law of Returns to Scale.</w:t>
            </w:r>
          </w:p>
          <w:p w:rsidR="00B32CFF" w:rsidRDefault="00B32CFF" w:rsidP="00B3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and Revenue Analysis: Traditional Short Run and Long Run Post Curves and their Interrelation, TR, AR, MR and their relationship.</w:t>
            </w:r>
          </w:p>
          <w:p w:rsidR="00A54C35" w:rsidRDefault="00A54C35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Revision.</w:t>
            </w:r>
          </w:p>
        </w:tc>
      </w:tr>
    </w:tbl>
    <w:p w:rsidR="00A54C35" w:rsidRDefault="00A54C35" w:rsidP="00C70A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4C35" w:rsidRDefault="00A54C35" w:rsidP="00C70A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764F" w:rsidRDefault="008B764F"/>
    <w:p w:rsidR="008B764F" w:rsidRDefault="008B764F" w:rsidP="008B76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Odd Semester (Session 2024-25)</w:t>
      </w:r>
    </w:p>
    <w:p w:rsidR="008B764F" w:rsidRDefault="008B764F" w:rsidP="008B76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the Assistant Professor:  Mrs.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SavitaNahar</w:t>
      </w:r>
      <w:proofErr w:type="spellEnd"/>
    </w:p>
    <w:p w:rsidR="008B764F" w:rsidRDefault="008B764F" w:rsidP="008B76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a</w:t>
      </w:r>
      <w:r w:rsidR="00BD010E">
        <w:rPr>
          <w:rFonts w:ascii="Times New Roman" w:hAnsi="Times New Roman" w:cs="Times New Roman"/>
          <w:sz w:val="24"/>
          <w:szCs w:val="24"/>
          <w:lang w:val="en-US"/>
        </w:rPr>
        <w:t>nd Semester:  B.Sc. 1</w:t>
      </w:r>
      <w:r w:rsidR="00BD010E" w:rsidRPr="00BD01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BD010E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MDC-1</w:t>
      </w:r>
    </w:p>
    <w:p w:rsidR="008B764F" w:rsidRDefault="008B764F" w:rsidP="008B76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Subject: Economics</w:t>
      </w:r>
    </w:p>
    <w:p w:rsidR="008B764F" w:rsidRDefault="008B764F" w:rsidP="008B76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the Course: Basics of Economics</w:t>
      </w:r>
    </w:p>
    <w:tbl>
      <w:tblPr>
        <w:tblStyle w:val="TableGrid"/>
        <w:tblW w:w="9606" w:type="dxa"/>
        <w:tblLook w:val="04A0"/>
      </w:tblPr>
      <w:tblGrid>
        <w:gridCol w:w="1273"/>
        <w:gridCol w:w="1103"/>
        <w:gridCol w:w="851"/>
        <w:gridCol w:w="6379"/>
      </w:tblGrid>
      <w:tr w:rsidR="00B2746E" w:rsidTr="004236B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Syllabus Planned</w:t>
            </w:r>
          </w:p>
        </w:tc>
      </w:tr>
      <w:tr w:rsidR="00B2746E" w:rsidTr="004236B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22 -31 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Nature and Scope of Economics: Definition of Economics, 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Important Concept of Economics, Scarcity and Choice, 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Basic Issue of What to Produce, How to Produce and for Whom to Produce, 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of Distribution of output, Branches of Economics.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&amp;Assignment</w:t>
            </w:r>
          </w:p>
        </w:tc>
      </w:tr>
      <w:tr w:rsidR="00B2746E" w:rsidTr="004236B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B27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 of Demand, Law of Demand, Determinants of Demand,</w:t>
            </w:r>
          </w:p>
          <w:p w:rsidR="00B2746E" w:rsidRDefault="00B2746E" w:rsidP="00B27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B27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B27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 of Supply and Determinants of Supply, Market Equilibrium and Price Mechanism. </w:t>
            </w:r>
          </w:p>
          <w:p w:rsidR="00B2746E" w:rsidRDefault="00B2746E" w:rsidP="00B27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B2746E" w:rsidP="00B27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Meaning of Elasticity of Demand. Different types of Market Structure. 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&amp;Assignment</w:t>
            </w:r>
          </w:p>
        </w:tc>
      </w:tr>
      <w:tr w:rsidR="00B2746E" w:rsidTr="004236B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1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1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F7" w:rsidRDefault="00054FF7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1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1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F7" w:rsidRDefault="00054FF7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1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Nature and Scope of Micro Economic Difference Between Micro and macro Economics, Macro Economics Concerns, the Role of the Government in the Macro Economy, </w:t>
            </w:r>
          </w:p>
          <w:p w:rsidR="003E141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4FF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of National Income: Concepts of GDP, GNP and National Income, Nominal and Real GDP, Limitations of GDP </w:t>
            </w:r>
          </w:p>
          <w:p w:rsidR="00054FF7" w:rsidRDefault="00054FF7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Pr="00054FF7" w:rsidRDefault="003E1417" w:rsidP="00423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concept, Circular Flow of Income in Two, Three and Four Sector Economy, Inflation: Meaning and Types.</w:t>
            </w:r>
            <w:r w:rsidR="00B2746E">
              <w:rPr>
                <w:rFonts w:ascii="Times New Roman" w:hAnsi="Times New Roman" w:cs="Times New Roman"/>
                <w:sz w:val="24"/>
                <w:szCs w:val="24"/>
              </w:rPr>
              <w:t>Class Test &amp;Assignment</w:t>
            </w:r>
          </w:p>
        </w:tc>
      </w:tr>
      <w:tr w:rsidR="00B2746E" w:rsidTr="004236B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6E" w:rsidRDefault="001E6B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till exams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6E" w:rsidRDefault="00B2746E" w:rsidP="004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6E" w:rsidRDefault="001E6B6E" w:rsidP="001E6B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 of the Study of International Economics: Inter Regional and International Trade.</w:t>
            </w:r>
          </w:p>
          <w:p w:rsidR="001E6B6E" w:rsidRDefault="001E6B6E" w:rsidP="001E6B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Theories of Absolute advantage and Comparative advantage. Measurement and Development and Development Gap.</w:t>
            </w:r>
          </w:p>
          <w:p w:rsidR="001E6B6E" w:rsidRDefault="001E6B6E" w:rsidP="001E6B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46E" w:rsidRDefault="001E6B6E" w:rsidP="001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746E" w:rsidRDefault="00B2746E" w:rsidP="008B76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6C90" w:rsidRPr="001F5A87" w:rsidRDefault="00976C90" w:rsidP="00976C90">
      <w:pPr>
        <w:jc w:val="center"/>
        <w:rPr>
          <w:b/>
          <w:sz w:val="28"/>
        </w:rPr>
      </w:pPr>
      <w:r w:rsidRPr="001F5A87">
        <w:rPr>
          <w:b/>
          <w:sz w:val="28"/>
        </w:rPr>
        <w:lastRenderedPageBreak/>
        <w:t>Lesson Plan of Human Values &amp; Ethics</w:t>
      </w:r>
    </w:p>
    <w:p w:rsidR="00976C90" w:rsidRDefault="00976C90" w:rsidP="00976C90">
      <w:pPr>
        <w:jc w:val="center"/>
        <w:rPr>
          <w:b/>
          <w:sz w:val="28"/>
        </w:rPr>
      </w:pPr>
      <w:r w:rsidRPr="001F5A87">
        <w:rPr>
          <w:b/>
          <w:sz w:val="28"/>
        </w:rPr>
        <w:t>Value Added Course</w:t>
      </w:r>
    </w:p>
    <w:p w:rsidR="00976C90" w:rsidRDefault="00976C90" w:rsidP="00976C90">
      <w:pPr>
        <w:jc w:val="center"/>
        <w:rPr>
          <w:b/>
          <w:sz w:val="28"/>
        </w:rPr>
      </w:pPr>
      <w:r>
        <w:rPr>
          <w:b/>
          <w:sz w:val="28"/>
        </w:rPr>
        <w:t>Session (2024-25)</w:t>
      </w:r>
    </w:p>
    <w:p w:rsidR="00976C90" w:rsidRDefault="00976C90" w:rsidP="00976C90">
      <w:pPr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1685"/>
        <w:gridCol w:w="2053"/>
        <w:gridCol w:w="1960"/>
        <w:gridCol w:w="1872"/>
        <w:gridCol w:w="1672"/>
      </w:tblGrid>
      <w:tr w:rsidR="00976C90" w:rsidTr="008639E8">
        <w:tc>
          <w:tcPr>
            <w:tcW w:w="1722" w:type="dxa"/>
          </w:tcPr>
          <w:p w:rsidR="00976C90" w:rsidRDefault="00976C90" w:rsidP="008639E8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July-August</w:t>
            </w:r>
          </w:p>
        </w:tc>
        <w:tc>
          <w:tcPr>
            <w:tcW w:w="2055" w:type="dxa"/>
          </w:tcPr>
          <w:p w:rsidR="00976C90" w:rsidRDefault="00976C90" w:rsidP="008639E8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September</w:t>
            </w:r>
          </w:p>
        </w:tc>
        <w:tc>
          <w:tcPr>
            <w:tcW w:w="2053" w:type="dxa"/>
          </w:tcPr>
          <w:p w:rsidR="00976C90" w:rsidRDefault="00976C90" w:rsidP="008639E8">
            <w:pPr>
              <w:pStyle w:val="TableParagraph"/>
              <w:spacing w:line="22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October</w:t>
            </w:r>
          </w:p>
        </w:tc>
        <w:tc>
          <w:tcPr>
            <w:tcW w:w="1964" w:type="dxa"/>
          </w:tcPr>
          <w:p w:rsidR="00976C90" w:rsidRDefault="00976C90" w:rsidP="008639E8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November</w:t>
            </w:r>
          </w:p>
        </w:tc>
        <w:tc>
          <w:tcPr>
            <w:tcW w:w="1782" w:type="dxa"/>
          </w:tcPr>
          <w:p w:rsidR="00976C90" w:rsidRDefault="00976C90" w:rsidP="008639E8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December</w:t>
            </w:r>
          </w:p>
        </w:tc>
      </w:tr>
      <w:tr w:rsidR="00976C90" w:rsidTr="008639E8">
        <w:tc>
          <w:tcPr>
            <w:tcW w:w="1722" w:type="dxa"/>
          </w:tcPr>
          <w:p w:rsidR="00976C90" w:rsidRDefault="00976C90" w:rsidP="008639E8">
            <w:pPr>
              <w:rPr>
                <w:b/>
                <w:sz w:val="28"/>
              </w:rPr>
            </w:pPr>
            <w:r>
              <w:t>Course Introduction- Need, Content and Process for Value Education Understanding the need, content and process for Value Education. Classification of Value Education: understanding Personal, Social, and Moral &amp; Spiritual Values; Understanding the difference between ideology and values. Understanding Harmony with self, Society and Nature.</w:t>
            </w:r>
          </w:p>
        </w:tc>
        <w:tc>
          <w:tcPr>
            <w:tcW w:w="2055" w:type="dxa"/>
          </w:tcPr>
          <w:p w:rsidR="00976C90" w:rsidRDefault="00976C90" w:rsidP="008639E8">
            <w:pPr>
              <w:rPr>
                <w:b/>
                <w:sz w:val="28"/>
              </w:rPr>
            </w:pPr>
            <w:r>
              <w:t xml:space="preserve">Human Values and Ethics Meaning and nature of human values; Significance of human values in life; Relation between values and ethics. Relevance of Human values: Integrity, Empathy, </w:t>
            </w:r>
            <w:proofErr w:type="spellStart"/>
            <w:r>
              <w:t>Loksangrah</w:t>
            </w:r>
            <w:proofErr w:type="spellEnd"/>
            <w:r>
              <w:t xml:space="preserve">, </w:t>
            </w:r>
            <w:proofErr w:type="spellStart"/>
            <w:r>
              <w:t>Brahmvihara.Theory</w:t>
            </w:r>
            <w:proofErr w:type="spellEnd"/>
            <w:r>
              <w:t xml:space="preserve"> of </w:t>
            </w:r>
            <w:proofErr w:type="spellStart"/>
            <w:r>
              <w:t>Naya</w:t>
            </w:r>
            <w:proofErr w:type="spellEnd"/>
            <w:r>
              <w:t xml:space="preserve"> (Jainism), Virtue Ethics</w:t>
            </w:r>
          </w:p>
        </w:tc>
        <w:tc>
          <w:tcPr>
            <w:tcW w:w="2053" w:type="dxa"/>
          </w:tcPr>
          <w:p w:rsidR="00976C90" w:rsidRDefault="00976C90" w:rsidP="008639E8">
            <w:pPr>
              <w:rPr>
                <w:b/>
                <w:sz w:val="28"/>
              </w:rPr>
            </w:pPr>
            <w:r>
              <w:t xml:space="preserve">Integrated Personality and Well-being Understanding the relationship among: Self, Identity and Personality. Understanding Integrated Personality – with the three </w:t>
            </w:r>
            <w:proofErr w:type="spellStart"/>
            <w:r>
              <w:t>gunas</w:t>
            </w:r>
            <w:proofErr w:type="spellEnd"/>
            <w:r>
              <w:t xml:space="preserve"> theory of </w:t>
            </w:r>
            <w:proofErr w:type="spellStart"/>
            <w:r>
              <w:t>Sankhya</w:t>
            </w:r>
            <w:proofErr w:type="spellEnd"/>
            <w:r>
              <w:t xml:space="preserve">, the four </w:t>
            </w:r>
            <w:proofErr w:type="spellStart"/>
            <w:r>
              <w:t>Antah-karanas</w:t>
            </w:r>
            <w:proofErr w:type="spellEnd"/>
            <w:r>
              <w:t xml:space="preserve"> (inner instruments) in Yoga, and </w:t>
            </w:r>
            <w:proofErr w:type="spellStart"/>
            <w:r>
              <w:t>Panchkosha</w:t>
            </w:r>
            <w:proofErr w:type="spellEnd"/>
            <w:r>
              <w:t xml:space="preserve"> (five sheaths) in Upanishad. Approaching comprehensive understanding of well-being and its relation to Happiness.</w:t>
            </w:r>
          </w:p>
        </w:tc>
        <w:tc>
          <w:tcPr>
            <w:tcW w:w="1964" w:type="dxa"/>
          </w:tcPr>
          <w:p w:rsidR="00976C90" w:rsidRDefault="00976C90" w:rsidP="008639E8">
            <w:pPr>
              <w:rPr>
                <w:b/>
                <w:sz w:val="28"/>
              </w:rPr>
            </w:pPr>
            <w:r>
              <w:t xml:space="preserve">Professional Ethics and Global Citizenship Nature, characteristics and scope of professional ethics; Types of Professional Ethics; Professional Values: Trusteeship, Inclusiveness, Commitment, Sustainability, </w:t>
            </w:r>
            <w:proofErr w:type="spellStart"/>
            <w:r>
              <w:t>Accountabilit</w:t>
            </w:r>
            <w:proofErr w:type="spellEnd"/>
            <w:r>
              <w:t xml:space="preserve">, Transparency, </w:t>
            </w:r>
            <w:proofErr w:type="gramStart"/>
            <w:r>
              <w:t>Impartiality</w:t>
            </w:r>
            <w:proofErr w:type="gramEnd"/>
            <w:r>
              <w:t>. Values for Global Citizenship: Equality, Justice, and Human Dignity</w:t>
            </w:r>
          </w:p>
        </w:tc>
        <w:tc>
          <w:tcPr>
            <w:tcW w:w="1782" w:type="dxa"/>
          </w:tcPr>
          <w:p w:rsidR="00976C90" w:rsidRDefault="00976C90" w:rsidP="008639E8">
            <w:pPr>
              <w:rPr>
                <w:b/>
                <w:sz w:val="28"/>
              </w:rPr>
            </w:pPr>
          </w:p>
          <w:p w:rsidR="00976C90" w:rsidRDefault="00976C90" w:rsidP="008639E8">
            <w:pPr>
              <w:rPr>
                <w:b/>
                <w:sz w:val="28"/>
              </w:rPr>
            </w:pPr>
          </w:p>
          <w:p w:rsidR="00976C90" w:rsidRDefault="00976C90" w:rsidP="008639E8">
            <w:pPr>
              <w:rPr>
                <w:b/>
                <w:sz w:val="28"/>
              </w:rPr>
            </w:pPr>
          </w:p>
          <w:p w:rsidR="00976C90" w:rsidRDefault="00976C90" w:rsidP="008639E8">
            <w:pPr>
              <w:rPr>
                <w:b/>
                <w:sz w:val="28"/>
              </w:rPr>
            </w:pPr>
          </w:p>
          <w:p w:rsidR="00976C90" w:rsidRPr="001F5A87" w:rsidRDefault="00976C90" w:rsidP="008639E8">
            <w:pPr>
              <w:rPr>
                <w:sz w:val="28"/>
              </w:rPr>
            </w:pPr>
            <w:r w:rsidRPr="001F5A87">
              <w:rPr>
                <w:sz w:val="24"/>
              </w:rPr>
              <w:t>Revision &amp; Test</w:t>
            </w:r>
          </w:p>
        </w:tc>
      </w:tr>
    </w:tbl>
    <w:p w:rsidR="00976C90" w:rsidRPr="001F5A87" w:rsidRDefault="00976C90" w:rsidP="00976C90">
      <w:pPr>
        <w:rPr>
          <w:b/>
          <w:sz w:val="28"/>
        </w:rPr>
      </w:pPr>
    </w:p>
    <w:p w:rsidR="00B2746E" w:rsidRDefault="00B2746E" w:rsidP="008B76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746E" w:rsidRDefault="00B2746E" w:rsidP="008B76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746E" w:rsidRDefault="00B2746E" w:rsidP="008B76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746E" w:rsidRDefault="00B2746E" w:rsidP="008B76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764F" w:rsidRDefault="008B764F" w:rsidP="008B76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B764F" w:rsidRDefault="008B764F" w:rsidP="008B764F"/>
    <w:p w:rsidR="008B764F" w:rsidRDefault="008B764F" w:rsidP="008B764F"/>
    <w:p w:rsidR="008B764F" w:rsidRDefault="008B764F" w:rsidP="008B764F"/>
    <w:p w:rsidR="008B764F" w:rsidRDefault="008B764F" w:rsidP="008B764F"/>
    <w:p w:rsidR="008B764F" w:rsidRDefault="008B764F"/>
    <w:sectPr w:rsidR="008B764F" w:rsidSect="00CE3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0A71"/>
    <w:rsid w:val="00054FF7"/>
    <w:rsid w:val="00135AA5"/>
    <w:rsid w:val="001E6B6E"/>
    <w:rsid w:val="003E1417"/>
    <w:rsid w:val="004C0F79"/>
    <w:rsid w:val="00710788"/>
    <w:rsid w:val="007D511F"/>
    <w:rsid w:val="008B764F"/>
    <w:rsid w:val="00976C90"/>
    <w:rsid w:val="00A54C35"/>
    <w:rsid w:val="00B2746E"/>
    <w:rsid w:val="00B32CFF"/>
    <w:rsid w:val="00BD010E"/>
    <w:rsid w:val="00C70A71"/>
    <w:rsid w:val="00CE350C"/>
    <w:rsid w:val="00D747AD"/>
    <w:rsid w:val="00DB0537"/>
    <w:rsid w:val="00E1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C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</dc:creator>
  <cp:lastModifiedBy>aa</cp:lastModifiedBy>
  <cp:revision>10</cp:revision>
  <dcterms:created xsi:type="dcterms:W3CDTF">2024-08-24T05:01:00Z</dcterms:created>
  <dcterms:modified xsi:type="dcterms:W3CDTF">2024-09-10T07:29:00Z</dcterms:modified>
</cp:coreProperties>
</file>